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0BC" w:rsidRPr="00CF42CC" w:rsidRDefault="00CF42CC">
      <w:pPr>
        <w:rPr>
          <w:rFonts w:ascii="Arial" w:hAnsi="Arial" w:cs="Arial"/>
          <w:sz w:val="24"/>
          <w:szCs w:val="24"/>
        </w:rPr>
      </w:pPr>
      <w:r w:rsidRPr="00CF42CC">
        <w:rPr>
          <w:rFonts w:ascii="Arial" w:hAnsi="Arial" w:cs="Arial"/>
          <w:sz w:val="24"/>
          <w:szCs w:val="24"/>
        </w:rPr>
        <w:t>Direcciones WEB:</w:t>
      </w:r>
    </w:p>
    <w:p w:rsidR="00CF42CC" w:rsidRPr="00CF42CC" w:rsidRDefault="00CF42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Barreras y Aula: </w:t>
      </w:r>
      <w:hyperlink r:id="rId6" w:history="1">
        <w:r w:rsidRPr="00B760A0">
          <w:rPr>
            <w:rStyle w:val="Hipervnculo"/>
            <w:rFonts w:ascii="Arial" w:hAnsi="Arial" w:cs="Arial"/>
            <w:sz w:val="24"/>
            <w:szCs w:val="24"/>
          </w:rPr>
          <w:t>https://view.genial.ly/64947b95468d050011d1cfd6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CF42CC" w:rsidRDefault="00CF42CC" w:rsidP="00CF42CC">
      <w:r>
        <w:rPr>
          <w:rFonts w:ascii="Arial" w:hAnsi="Arial" w:cs="Arial"/>
          <w:sz w:val="24"/>
          <w:szCs w:val="24"/>
        </w:rPr>
        <w:t xml:space="preserve">- </w:t>
      </w:r>
      <w:r w:rsidRPr="00CF42CC">
        <w:rPr>
          <w:rFonts w:ascii="Arial" w:hAnsi="Arial" w:cs="Arial"/>
          <w:sz w:val="24"/>
          <w:szCs w:val="24"/>
        </w:rPr>
        <w:t xml:space="preserve">Apps Accesibilidad Aragón: </w:t>
      </w:r>
      <w:hyperlink r:id="rId7" w:history="1">
        <w:r w:rsidRPr="00B760A0">
          <w:rPr>
            <w:rStyle w:val="Hipervnculo"/>
            <w:rFonts w:ascii="Arial" w:hAnsi="Arial" w:cs="Arial"/>
            <w:sz w:val="24"/>
            <w:szCs w:val="24"/>
          </w:rPr>
          <w:t>https://www.cddara</w:t>
        </w:r>
        <w:r w:rsidRPr="00B760A0">
          <w:rPr>
            <w:rStyle w:val="Hipervnculo"/>
            <w:rFonts w:ascii="Arial" w:hAnsi="Arial" w:cs="Arial"/>
            <w:sz w:val="24"/>
            <w:szCs w:val="24"/>
          </w:rPr>
          <w:t>g</w:t>
        </w:r>
        <w:r w:rsidRPr="00B760A0">
          <w:rPr>
            <w:rStyle w:val="Hipervnculo"/>
            <w:rFonts w:ascii="Arial" w:hAnsi="Arial" w:cs="Arial"/>
            <w:sz w:val="24"/>
            <w:szCs w:val="24"/>
          </w:rPr>
          <w:t>on.es/apps-accesibilidad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CF42CC">
        <w:rPr>
          <w:rFonts w:ascii="Segoe UI" w:hAnsi="Segoe UI" w:cs="Segoe UI"/>
          <w:color w:val="212529"/>
          <w:sz w:val="23"/>
          <w:szCs w:val="23"/>
          <w:shd w:val="clear" w:color="auto" w:fill="FFFFFF"/>
        </w:rPr>
        <w:t> </w:t>
      </w:r>
      <w:r>
        <w:rPr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  <w:hyperlink r:id="rId8" w:history="1">
        <w:r w:rsidRPr="00B760A0">
          <w:rPr>
            <w:rStyle w:val="Hipervnculo"/>
            <w:rFonts w:ascii="Segoe UI" w:hAnsi="Segoe UI" w:cs="Segoe UI"/>
            <w:sz w:val="23"/>
            <w:szCs w:val="23"/>
            <w:shd w:val="clear" w:color="auto" w:fill="D7EBFC"/>
          </w:rPr>
          <w:t>https://www.cddaragon.es/apps-accesibilidad</w:t>
        </w:r>
      </w:hyperlink>
    </w:p>
    <w:p w:rsidR="00CF42CC" w:rsidRDefault="00CF42CC" w:rsidP="00CF42CC">
      <w:pPr>
        <w:rPr>
          <w:rFonts w:ascii="Arial" w:hAnsi="Arial" w:cs="Arial"/>
          <w:sz w:val="24"/>
          <w:szCs w:val="24"/>
        </w:rPr>
      </w:pPr>
      <w:r w:rsidRPr="00CF42CC">
        <w:rPr>
          <w:rFonts w:ascii="Arial" w:hAnsi="Arial" w:cs="Arial"/>
          <w:sz w:val="24"/>
          <w:szCs w:val="24"/>
        </w:rPr>
        <w:t xml:space="preserve">- Barreras y Estrategias: </w:t>
      </w:r>
      <w:hyperlink r:id="rId9" w:history="1">
        <w:r w:rsidRPr="00B760A0">
          <w:rPr>
            <w:rStyle w:val="Hipervnculo"/>
            <w:rFonts w:ascii="Arial" w:hAnsi="Arial" w:cs="Arial"/>
            <w:sz w:val="24"/>
            <w:szCs w:val="24"/>
          </w:rPr>
          <w:t>https://view.genial.ly/6263e60142b22800112df1c2/horizontal-infographic-review-ppios-barreras-puntos-v-y-estrategias-eabe22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CF42CC" w:rsidRDefault="00CF42CC" w:rsidP="00CF42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Rueda DUA de Aula Desigual: </w:t>
      </w:r>
      <w:hyperlink r:id="rId10" w:history="1">
        <w:r w:rsidRPr="00B760A0">
          <w:rPr>
            <w:rStyle w:val="Hipervnculo"/>
            <w:rFonts w:ascii="Arial" w:hAnsi="Arial" w:cs="Arial"/>
            <w:sz w:val="24"/>
            <w:szCs w:val="24"/>
          </w:rPr>
          <w:t>https://view.genial.ly/631606581ad41a001873766e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1E7F77" w:rsidRDefault="001E7F77" w:rsidP="00CF42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Moodle más accesible: </w:t>
      </w:r>
      <w:hyperlink r:id="rId11" w:history="1">
        <w:r w:rsidRPr="00B760A0">
          <w:rPr>
            <w:rStyle w:val="Hipervnculo"/>
            <w:rFonts w:ascii="Arial" w:hAnsi="Arial" w:cs="Arial"/>
            <w:sz w:val="24"/>
            <w:szCs w:val="24"/>
          </w:rPr>
          <w:t>https://es.slideshare.net/VeronicaGomez45/moodle-ms-accesible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1E7F77" w:rsidRDefault="001E7F77" w:rsidP="00CF42CC">
      <w:pPr>
        <w:rPr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- Orientaciones uso Tecnología Plena Inclusión: </w:t>
      </w:r>
      <w:r>
        <w:rPr>
          <w:rFonts w:ascii="Segoe UI" w:hAnsi="Segoe UI" w:cs="Segoe UI"/>
          <w:color w:val="212529"/>
          <w:sz w:val="23"/>
          <w:szCs w:val="23"/>
          <w:shd w:val="clear" w:color="auto" w:fill="FFFFFF"/>
        </w:rPr>
        <w:t> </w:t>
      </w:r>
      <w:hyperlink r:id="rId12" w:history="1">
        <w:r>
          <w:rPr>
            <w:rStyle w:val="Hipervnculo"/>
            <w:rFonts w:ascii="Segoe UI" w:hAnsi="Segoe UI" w:cs="Segoe UI"/>
            <w:color w:val="212529"/>
            <w:sz w:val="23"/>
            <w:szCs w:val="23"/>
            <w:shd w:val="clear" w:color="auto" w:fill="D7EBFC"/>
          </w:rPr>
          <w:t>https://www.plenainclusio</w:t>
        </w:r>
        <w:r>
          <w:rPr>
            <w:rStyle w:val="Hipervnculo"/>
            <w:rFonts w:ascii="Segoe UI" w:hAnsi="Segoe UI" w:cs="Segoe UI"/>
            <w:color w:val="212529"/>
            <w:sz w:val="23"/>
            <w:szCs w:val="23"/>
            <w:shd w:val="clear" w:color="auto" w:fill="D7EBFC"/>
          </w:rPr>
          <w:t>n</w:t>
        </w:r>
        <w:r>
          <w:rPr>
            <w:rStyle w:val="Hipervnculo"/>
            <w:rFonts w:ascii="Segoe UI" w:hAnsi="Segoe UI" w:cs="Segoe UI"/>
            <w:color w:val="212529"/>
            <w:sz w:val="23"/>
            <w:szCs w:val="23"/>
            <w:shd w:val="clear" w:color="auto" w:fill="D7EBFC"/>
          </w:rPr>
          <w:t>.org/wp-content/uploads/2021/03/guiatecnologiaaula2020.pdf</w:t>
        </w:r>
      </w:hyperlink>
      <w:r>
        <w:rPr>
          <w:rFonts w:ascii="Segoe UI" w:hAnsi="Segoe UI" w:cs="Segoe UI"/>
          <w:color w:val="212529"/>
          <w:sz w:val="23"/>
          <w:szCs w:val="23"/>
          <w:shd w:val="clear" w:color="auto" w:fill="FFFFFF"/>
        </w:rPr>
        <w:t> </w:t>
      </w:r>
      <w:r>
        <w:rPr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</w:p>
    <w:p w:rsidR="001E7F77" w:rsidRDefault="001E7F77" w:rsidP="00CF42CC">
      <w:pPr>
        <w:rPr>
          <w:rFonts w:ascii="Segoe UI" w:hAnsi="Segoe UI" w:cs="Segoe UI"/>
          <w:color w:val="212529"/>
          <w:sz w:val="23"/>
          <w:szCs w:val="23"/>
          <w:shd w:val="clear" w:color="auto" w:fill="FFFFFF"/>
        </w:rPr>
      </w:pPr>
      <w:r w:rsidRPr="001E7F77">
        <w:rPr>
          <w:rFonts w:ascii="Arial" w:hAnsi="Arial" w:cs="Arial"/>
          <w:color w:val="212529"/>
          <w:sz w:val="24"/>
          <w:szCs w:val="24"/>
          <w:shd w:val="clear" w:color="auto" w:fill="FFFFFF"/>
        </w:rPr>
        <w:t xml:space="preserve">- Situaciones Aprendizaje Aula Desigual: </w:t>
      </w:r>
      <w:hyperlink r:id="rId13" w:history="1">
        <w:r w:rsidRPr="00B760A0">
          <w:rPr>
            <w:rStyle w:val="Hipervnculo"/>
            <w:rFonts w:ascii="Segoe UI" w:hAnsi="Segoe UI" w:cs="Segoe UI"/>
            <w:sz w:val="23"/>
            <w:szCs w:val="23"/>
            <w:shd w:val="clear" w:color="auto" w:fill="FFFFFF"/>
          </w:rPr>
          <w:t>https://view.genia</w:t>
        </w:r>
        <w:r w:rsidRPr="00B760A0">
          <w:rPr>
            <w:rStyle w:val="Hipervnculo"/>
            <w:rFonts w:ascii="Segoe UI" w:hAnsi="Segoe UI" w:cs="Segoe UI"/>
            <w:sz w:val="23"/>
            <w:szCs w:val="23"/>
            <w:shd w:val="clear" w:color="auto" w:fill="FFFFFF"/>
          </w:rPr>
          <w:t>l</w:t>
        </w:r>
        <w:r w:rsidRPr="00B760A0">
          <w:rPr>
            <w:rStyle w:val="Hipervnculo"/>
            <w:rFonts w:ascii="Segoe UI" w:hAnsi="Segoe UI" w:cs="Segoe UI"/>
            <w:sz w:val="23"/>
            <w:szCs w:val="23"/>
            <w:shd w:val="clear" w:color="auto" w:fill="FFFFFF"/>
          </w:rPr>
          <w:t>.ly/5c332137b47b536e4b39be9a/interactive-content-pack-dua-basico-aula-desigual</w:t>
        </w:r>
      </w:hyperlink>
      <w:r>
        <w:rPr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</w:p>
    <w:p w:rsidR="001E7F77" w:rsidRPr="001E7F77" w:rsidRDefault="001E7F77" w:rsidP="001E7F77">
      <w:pPr>
        <w:spacing w:after="0"/>
        <w:rPr>
          <w:rFonts w:ascii="Arial" w:hAnsi="Arial" w:cs="Arial"/>
          <w:color w:val="212529"/>
          <w:sz w:val="23"/>
          <w:szCs w:val="23"/>
          <w:shd w:val="clear" w:color="auto" w:fill="FFFFFF"/>
        </w:rPr>
      </w:pPr>
      <w:r w:rsidRPr="001E7F77">
        <w:rPr>
          <w:rFonts w:ascii="Arial" w:hAnsi="Arial" w:cs="Arial"/>
          <w:color w:val="212529"/>
          <w:sz w:val="23"/>
          <w:szCs w:val="23"/>
          <w:shd w:val="clear" w:color="auto" w:fill="FFFFFF"/>
        </w:rPr>
        <w:t xml:space="preserve">- Situaciones de Aprendizaje </w:t>
      </w:r>
      <w:proofErr w:type="spellStart"/>
      <w:r w:rsidRPr="001E7F77">
        <w:rPr>
          <w:rFonts w:ascii="Arial" w:hAnsi="Arial" w:cs="Arial"/>
          <w:color w:val="212529"/>
          <w:sz w:val="23"/>
          <w:szCs w:val="23"/>
          <w:shd w:val="clear" w:color="auto" w:fill="FFFFFF"/>
        </w:rPr>
        <w:t>Proxecto</w:t>
      </w:r>
      <w:proofErr w:type="spellEnd"/>
      <w:r w:rsidRPr="001E7F77">
        <w:rPr>
          <w:rFonts w:ascii="Arial" w:hAnsi="Arial" w:cs="Arial"/>
          <w:color w:val="212529"/>
          <w:sz w:val="23"/>
          <w:szCs w:val="23"/>
          <w:shd w:val="clear" w:color="auto" w:fill="FFFFFF"/>
        </w:rPr>
        <w:t xml:space="preserve"> REA/DUA Andalucía:</w:t>
      </w:r>
    </w:p>
    <w:p w:rsidR="001E7F77" w:rsidRDefault="001E7F77" w:rsidP="001E7F77">
      <w:pPr>
        <w:spacing w:after="0"/>
        <w:rPr>
          <w:rFonts w:ascii="Segoe UI" w:hAnsi="Segoe UI" w:cs="Segoe UI"/>
          <w:color w:val="212529"/>
          <w:sz w:val="23"/>
          <w:szCs w:val="23"/>
          <w:shd w:val="clear" w:color="auto" w:fill="FFFFFF"/>
        </w:rPr>
      </w:pPr>
      <w:hyperlink r:id="rId14" w:history="1">
        <w:r w:rsidRPr="001E7F77">
          <w:rPr>
            <w:rStyle w:val="Hipervnculo"/>
            <w:rFonts w:ascii="Arial" w:hAnsi="Arial" w:cs="Arial"/>
            <w:sz w:val="23"/>
            <w:szCs w:val="23"/>
            <w:shd w:val="clear" w:color="auto" w:fill="FFFFFF"/>
          </w:rPr>
          <w:t>https://www.juntadeandalucia.es/educacion/portals/web/transformacion-digital-educativa/rea</w:t>
        </w:r>
      </w:hyperlink>
      <w:r>
        <w:rPr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</w:p>
    <w:p w:rsidR="001E7F77" w:rsidRDefault="001E7F77" w:rsidP="001E7F77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Situaciones de aprendizaje </w:t>
      </w:r>
      <w:proofErr w:type="spellStart"/>
      <w:r>
        <w:rPr>
          <w:rFonts w:ascii="Arial" w:hAnsi="Arial" w:cs="Arial"/>
          <w:sz w:val="24"/>
          <w:szCs w:val="24"/>
        </w:rPr>
        <w:t>Consellería</w:t>
      </w:r>
      <w:proofErr w:type="spellEnd"/>
      <w:r>
        <w:rPr>
          <w:rFonts w:ascii="Arial" w:hAnsi="Arial" w:cs="Arial"/>
          <w:sz w:val="24"/>
          <w:szCs w:val="24"/>
        </w:rPr>
        <w:t xml:space="preserve"> Educación:</w:t>
      </w:r>
    </w:p>
    <w:p w:rsidR="001E7F77" w:rsidRPr="001E7F77" w:rsidRDefault="001E7F77" w:rsidP="001E7F77">
      <w:pPr>
        <w:pStyle w:val="Prrafodelista"/>
        <w:ind w:left="420"/>
        <w:rPr>
          <w:rFonts w:ascii="Arial" w:hAnsi="Arial" w:cs="Arial"/>
          <w:sz w:val="24"/>
          <w:szCs w:val="24"/>
        </w:rPr>
      </w:pPr>
      <w:hyperlink r:id="rId15" w:history="1">
        <w:r>
          <w:rPr>
            <w:rStyle w:val="Hipervnculo"/>
            <w:rFonts w:ascii="Segoe UI" w:hAnsi="Segoe UI" w:cs="Segoe UI"/>
            <w:color w:val="212529"/>
            <w:sz w:val="23"/>
            <w:szCs w:val="23"/>
            <w:shd w:val="clear" w:color="auto" w:fill="D7EBFC"/>
          </w:rPr>
          <w:t>https://recur</w:t>
        </w:r>
        <w:bookmarkStart w:id="0" w:name="_GoBack"/>
        <w:bookmarkEnd w:id="0"/>
        <w:r>
          <w:rPr>
            <w:rStyle w:val="Hipervnculo"/>
            <w:rFonts w:ascii="Segoe UI" w:hAnsi="Segoe UI" w:cs="Segoe UI"/>
            <w:color w:val="212529"/>
            <w:sz w:val="23"/>
            <w:szCs w:val="23"/>
            <w:shd w:val="clear" w:color="auto" w:fill="D7EBFC"/>
          </w:rPr>
          <w:t>s</w:t>
        </w:r>
        <w:r>
          <w:rPr>
            <w:rStyle w:val="Hipervnculo"/>
            <w:rFonts w:ascii="Segoe UI" w:hAnsi="Segoe UI" w:cs="Segoe UI"/>
            <w:color w:val="212529"/>
            <w:sz w:val="23"/>
            <w:szCs w:val="23"/>
            <w:shd w:val="clear" w:color="auto" w:fill="D7EBFC"/>
          </w:rPr>
          <w:t>os.edu.xunta.gal/</w:t>
        </w:r>
      </w:hyperlink>
      <w:r>
        <w:t xml:space="preserve"> </w:t>
      </w:r>
    </w:p>
    <w:p w:rsidR="00CF42CC" w:rsidRPr="00CF42CC" w:rsidRDefault="00CF42CC" w:rsidP="00CF42CC">
      <w:pPr>
        <w:rPr>
          <w:rFonts w:ascii="Arial" w:hAnsi="Arial" w:cs="Arial"/>
          <w:sz w:val="24"/>
          <w:szCs w:val="24"/>
        </w:rPr>
      </w:pPr>
    </w:p>
    <w:sectPr w:rsidR="00CF42CC" w:rsidRPr="00CF42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274C6"/>
    <w:multiLevelType w:val="hybridMultilevel"/>
    <w:tmpl w:val="0632F146"/>
    <w:lvl w:ilvl="0" w:tplc="FDA087D2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DE75166"/>
    <w:multiLevelType w:val="hybridMultilevel"/>
    <w:tmpl w:val="CAE2CDD8"/>
    <w:lvl w:ilvl="0" w:tplc="F21492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2CC"/>
    <w:rsid w:val="001E7F77"/>
    <w:rsid w:val="00AF5CC5"/>
    <w:rsid w:val="00CF42CC"/>
    <w:rsid w:val="00E6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F42C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F42C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F42C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F42C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F42C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F42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daragon.es/apps-accesibilidad" TargetMode="External"/><Relationship Id="rId13" Type="http://schemas.openxmlformats.org/officeDocument/2006/relationships/hyperlink" Target="https://view.genial.ly/5c332137b47b536e4b39be9a/interactive-content-pack-dua-basico-aula-desigua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cddaragon.es/apps-accesibilidad" TargetMode="External"/><Relationship Id="rId12" Type="http://schemas.openxmlformats.org/officeDocument/2006/relationships/hyperlink" Target="https://www.plenainclusion.org/wp-content/uploads/2021/03/guiatecnologiaaula2020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view.genial.ly/64947b95468d050011d1cfd6" TargetMode="External"/><Relationship Id="rId11" Type="http://schemas.openxmlformats.org/officeDocument/2006/relationships/hyperlink" Target="https://es.slideshare.net/VeronicaGomez45/moodle-ms-accesibl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cursos.edu.xunta.gal/" TargetMode="External"/><Relationship Id="rId10" Type="http://schemas.openxmlformats.org/officeDocument/2006/relationships/hyperlink" Target="https://view.genial.ly/631606581ad41a001873766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ew.genial.ly/6263e60142b22800112df1c2/horizontal-infographic-review-ppios-barreras-puntos-v-y-estrategias-eabe22" TargetMode="External"/><Relationship Id="rId14" Type="http://schemas.openxmlformats.org/officeDocument/2006/relationships/hyperlink" Target="https://www.juntadeandalucia.es/educacion/portals/web/transformacion-digital-educativa/re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García F.</dc:creator>
  <cp:lastModifiedBy>E. García F.</cp:lastModifiedBy>
  <cp:revision>1</cp:revision>
  <dcterms:created xsi:type="dcterms:W3CDTF">2024-02-17T17:36:00Z</dcterms:created>
  <dcterms:modified xsi:type="dcterms:W3CDTF">2024-02-17T23:21:00Z</dcterms:modified>
</cp:coreProperties>
</file>